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E3" w:rsidRPr="00C80EDA" w:rsidRDefault="008F4A61" w:rsidP="00C80EDA">
      <w:pPr>
        <w:jc w:val="center"/>
        <w:outlineLvl w:val="0"/>
        <w:rPr>
          <w:b/>
          <w:bCs/>
          <w:sz w:val="40"/>
          <w:szCs w:val="40"/>
        </w:rPr>
      </w:pPr>
      <w:r w:rsidRPr="00C80EDA">
        <w:rPr>
          <w:b/>
          <w:bCs/>
          <w:sz w:val="40"/>
          <w:szCs w:val="40"/>
        </w:rPr>
        <w:t xml:space="preserve">Glad Tidings </w:t>
      </w:r>
      <w:r w:rsidR="00BD36E3" w:rsidRPr="00C80EDA">
        <w:rPr>
          <w:b/>
          <w:bCs/>
          <w:sz w:val="40"/>
          <w:szCs w:val="40"/>
        </w:rPr>
        <w:t>M</w:t>
      </w:r>
      <w:r w:rsidR="00581CA9" w:rsidRPr="00C80EDA">
        <w:rPr>
          <w:b/>
          <w:bCs/>
          <w:sz w:val="40"/>
          <w:szCs w:val="40"/>
        </w:rPr>
        <w:t>others’ Day Out</w:t>
      </w:r>
    </w:p>
    <w:p w:rsidR="00581CA9" w:rsidRPr="00C80EDA" w:rsidRDefault="00581CA9" w:rsidP="00C80EDA">
      <w:pPr>
        <w:jc w:val="center"/>
        <w:outlineLvl w:val="0"/>
      </w:pPr>
      <w:r w:rsidRPr="00C80EDA">
        <w:rPr>
          <w:b/>
          <w:bCs/>
          <w:sz w:val="40"/>
          <w:szCs w:val="40"/>
        </w:rPr>
        <w:t>Holiday Calendar</w:t>
      </w:r>
    </w:p>
    <w:p w:rsidR="00581CA9" w:rsidRPr="00C80EDA" w:rsidRDefault="0051252C" w:rsidP="00C80EDA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2018-2019</w:t>
      </w:r>
    </w:p>
    <w:p w:rsidR="002E3C66" w:rsidRPr="00C80EDA" w:rsidRDefault="002E3C66" w:rsidP="00BD36E3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9576" w:type="dxa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230"/>
        <w:gridCol w:w="2358"/>
      </w:tblGrid>
      <w:tr w:rsidR="00581CA9" w:rsidRPr="00C80EDA" w:rsidTr="002E3C66">
        <w:trPr>
          <w:trHeight w:val="845"/>
        </w:trPr>
        <w:tc>
          <w:tcPr>
            <w:tcW w:w="2988" w:type="dxa"/>
          </w:tcPr>
          <w:p w:rsidR="00581CA9" w:rsidRPr="00C80EDA" w:rsidRDefault="00A825F9" w:rsidP="006C7FE0">
            <w:pPr>
              <w:rPr>
                <w:sz w:val="36"/>
              </w:rPr>
            </w:pPr>
            <w:r w:rsidRPr="00C80EDA">
              <w:rPr>
                <w:sz w:val="36"/>
              </w:rPr>
              <w:t>HOLIDAY</w:t>
            </w:r>
          </w:p>
        </w:tc>
        <w:tc>
          <w:tcPr>
            <w:tcW w:w="4230" w:type="dxa"/>
          </w:tcPr>
          <w:p w:rsidR="00581CA9" w:rsidRPr="00C80EDA" w:rsidRDefault="00A825F9" w:rsidP="006C7FE0">
            <w:pPr>
              <w:rPr>
                <w:sz w:val="36"/>
              </w:rPr>
            </w:pPr>
            <w:r w:rsidRPr="00C80EDA">
              <w:rPr>
                <w:sz w:val="36"/>
              </w:rPr>
              <w:t>CLOSED</w:t>
            </w:r>
          </w:p>
        </w:tc>
        <w:tc>
          <w:tcPr>
            <w:tcW w:w="2358" w:type="dxa"/>
          </w:tcPr>
          <w:p w:rsidR="00581CA9" w:rsidRPr="00C80EDA" w:rsidRDefault="00A825F9" w:rsidP="006C7FE0">
            <w:pPr>
              <w:rPr>
                <w:sz w:val="36"/>
              </w:rPr>
            </w:pPr>
            <w:r w:rsidRPr="00C80EDA">
              <w:rPr>
                <w:sz w:val="36"/>
              </w:rPr>
              <w:t>REOPEN</w:t>
            </w:r>
          </w:p>
        </w:tc>
      </w:tr>
      <w:tr w:rsidR="00C80EDA" w:rsidRPr="00C80EDA" w:rsidTr="002E3C66">
        <w:trPr>
          <w:trHeight w:val="738"/>
        </w:trPr>
        <w:tc>
          <w:tcPr>
            <w:tcW w:w="2988" w:type="dxa"/>
          </w:tcPr>
          <w:p w:rsidR="00C80EDA" w:rsidRPr="00C80EDA" w:rsidRDefault="00C80EDA" w:rsidP="006C7FE0">
            <w:pPr>
              <w:rPr>
                <w:sz w:val="28"/>
              </w:rPr>
            </w:pPr>
            <w:r>
              <w:rPr>
                <w:sz w:val="28"/>
              </w:rPr>
              <w:t>First Day of Fall</w:t>
            </w:r>
          </w:p>
        </w:tc>
        <w:tc>
          <w:tcPr>
            <w:tcW w:w="4230" w:type="dxa"/>
          </w:tcPr>
          <w:p w:rsidR="00C80EDA" w:rsidRPr="00C80EDA" w:rsidRDefault="00C80EDA" w:rsidP="006C7FE0">
            <w:pPr>
              <w:rPr>
                <w:sz w:val="28"/>
              </w:rPr>
            </w:pPr>
          </w:p>
        </w:tc>
        <w:tc>
          <w:tcPr>
            <w:tcW w:w="2358" w:type="dxa"/>
          </w:tcPr>
          <w:p w:rsidR="00C80EDA" w:rsidRPr="00C80EDA" w:rsidRDefault="00C80EDA" w:rsidP="0031477A">
            <w:pPr>
              <w:rPr>
                <w:sz w:val="28"/>
              </w:rPr>
            </w:pPr>
            <w:r>
              <w:rPr>
                <w:sz w:val="28"/>
              </w:rPr>
              <w:t>Aug</w:t>
            </w:r>
            <w:r w:rsidR="00BD342B">
              <w:rPr>
                <w:sz w:val="28"/>
              </w:rPr>
              <w:t>ust</w:t>
            </w:r>
            <w:r>
              <w:rPr>
                <w:sz w:val="28"/>
              </w:rPr>
              <w:t xml:space="preserve"> 2</w:t>
            </w:r>
            <w:r w:rsidR="0051252C">
              <w:rPr>
                <w:sz w:val="28"/>
              </w:rPr>
              <w:t>8</w:t>
            </w:r>
          </w:p>
        </w:tc>
      </w:tr>
      <w:tr w:rsidR="00D63166" w:rsidRPr="00C80EDA" w:rsidTr="002E3C66">
        <w:trPr>
          <w:trHeight w:val="738"/>
        </w:trPr>
        <w:tc>
          <w:tcPr>
            <w:tcW w:w="2988" w:type="dxa"/>
          </w:tcPr>
          <w:p w:rsidR="00D63166" w:rsidRPr="00C80EDA" w:rsidRDefault="00D63166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>Thanksgiving</w:t>
            </w:r>
          </w:p>
        </w:tc>
        <w:tc>
          <w:tcPr>
            <w:tcW w:w="4230" w:type="dxa"/>
          </w:tcPr>
          <w:p w:rsidR="00D63166" w:rsidRPr="00C80EDA" w:rsidRDefault="00D63166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>Nov</w:t>
            </w:r>
            <w:r w:rsidR="00BD342B">
              <w:rPr>
                <w:sz w:val="28"/>
              </w:rPr>
              <w:t>ember</w:t>
            </w:r>
            <w:r w:rsidR="00A91A12" w:rsidRPr="00C80EDA">
              <w:rPr>
                <w:sz w:val="28"/>
              </w:rPr>
              <w:t xml:space="preserve"> </w:t>
            </w:r>
            <w:r w:rsidRPr="00C80EDA">
              <w:rPr>
                <w:sz w:val="28"/>
              </w:rPr>
              <w:t>2</w:t>
            </w:r>
            <w:r w:rsidR="0051252C">
              <w:rPr>
                <w:sz w:val="28"/>
              </w:rPr>
              <w:t>0-22</w:t>
            </w:r>
          </w:p>
        </w:tc>
        <w:tc>
          <w:tcPr>
            <w:tcW w:w="2358" w:type="dxa"/>
          </w:tcPr>
          <w:p w:rsidR="00D63166" w:rsidRPr="00C80EDA" w:rsidRDefault="00D63166" w:rsidP="0031477A">
            <w:pPr>
              <w:rPr>
                <w:sz w:val="28"/>
              </w:rPr>
            </w:pPr>
            <w:r w:rsidRPr="00C80EDA">
              <w:rPr>
                <w:sz w:val="28"/>
              </w:rPr>
              <w:t>Nov</w:t>
            </w:r>
            <w:r w:rsidR="00BD342B">
              <w:rPr>
                <w:sz w:val="28"/>
              </w:rPr>
              <w:t>ember</w:t>
            </w:r>
            <w:r w:rsidRPr="00C80EDA">
              <w:rPr>
                <w:sz w:val="28"/>
              </w:rPr>
              <w:t xml:space="preserve"> 2</w:t>
            </w:r>
            <w:r w:rsidR="00BD342B">
              <w:rPr>
                <w:sz w:val="28"/>
              </w:rPr>
              <w:t>6</w:t>
            </w:r>
            <w:r w:rsidRPr="00C80EDA">
              <w:rPr>
                <w:sz w:val="28"/>
              </w:rPr>
              <w:t xml:space="preserve"> </w:t>
            </w:r>
          </w:p>
        </w:tc>
      </w:tr>
      <w:tr w:rsidR="00581CA9" w:rsidRPr="00C80EDA" w:rsidTr="002E3C66">
        <w:trPr>
          <w:trHeight w:val="890"/>
        </w:trPr>
        <w:tc>
          <w:tcPr>
            <w:tcW w:w="2988" w:type="dxa"/>
          </w:tcPr>
          <w:p w:rsidR="00581CA9" w:rsidRPr="00C80EDA" w:rsidRDefault="00A825F9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>Christmas</w:t>
            </w:r>
          </w:p>
        </w:tc>
        <w:tc>
          <w:tcPr>
            <w:tcW w:w="4230" w:type="dxa"/>
          </w:tcPr>
          <w:p w:rsidR="00581CA9" w:rsidRPr="00C80EDA" w:rsidRDefault="00A825F9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 xml:space="preserve">December </w:t>
            </w:r>
            <w:r w:rsidR="0031477A" w:rsidRPr="00C80EDA">
              <w:rPr>
                <w:sz w:val="28"/>
              </w:rPr>
              <w:t>2</w:t>
            </w:r>
            <w:r w:rsidR="0051252C">
              <w:rPr>
                <w:sz w:val="28"/>
              </w:rPr>
              <w:t>5-27</w:t>
            </w:r>
            <w:r w:rsidR="00A91A12" w:rsidRPr="00C80EDA">
              <w:rPr>
                <w:sz w:val="28"/>
              </w:rPr>
              <w:t xml:space="preserve"> </w:t>
            </w:r>
          </w:p>
        </w:tc>
        <w:tc>
          <w:tcPr>
            <w:tcW w:w="2358" w:type="dxa"/>
          </w:tcPr>
          <w:p w:rsidR="00581CA9" w:rsidRPr="00C80EDA" w:rsidRDefault="00A56655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 xml:space="preserve">January </w:t>
            </w:r>
            <w:r w:rsidR="00BD342B">
              <w:rPr>
                <w:sz w:val="28"/>
              </w:rPr>
              <w:t>8</w:t>
            </w:r>
          </w:p>
        </w:tc>
      </w:tr>
      <w:tr w:rsidR="00581CA9" w:rsidRPr="00C80EDA" w:rsidTr="002E3C66">
        <w:tc>
          <w:tcPr>
            <w:tcW w:w="2988" w:type="dxa"/>
          </w:tcPr>
          <w:p w:rsidR="00581CA9" w:rsidRPr="00C80EDA" w:rsidRDefault="00A825F9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>New Years</w:t>
            </w:r>
          </w:p>
          <w:p w:rsidR="006C7FE0" w:rsidRPr="00C80EDA" w:rsidRDefault="006C7FE0" w:rsidP="006C7FE0">
            <w:pPr>
              <w:rPr>
                <w:sz w:val="28"/>
              </w:rPr>
            </w:pPr>
          </w:p>
        </w:tc>
        <w:tc>
          <w:tcPr>
            <w:tcW w:w="4230" w:type="dxa"/>
          </w:tcPr>
          <w:p w:rsidR="00581CA9" w:rsidRPr="00C80EDA" w:rsidRDefault="0051252C" w:rsidP="006C7FE0">
            <w:pPr>
              <w:rPr>
                <w:sz w:val="28"/>
              </w:rPr>
            </w:pPr>
            <w:r>
              <w:rPr>
                <w:sz w:val="28"/>
              </w:rPr>
              <w:t>January</w:t>
            </w:r>
            <w:r w:rsidR="00A91A12" w:rsidRPr="00C80EDA">
              <w:rPr>
                <w:sz w:val="28"/>
              </w:rPr>
              <w:t xml:space="preserve"> </w:t>
            </w:r>
            <w:r w:rsidR="00B654AD">
              <w:rPr>
                <w:sz w:val="28"/>
              </w:rPr>
              <w:t>1-3</w:t>
            </w:r>
          </w:p>
        </w:tc>
        <w:tc>
          <w:tcPr>
            <w:tcW w:w="2358" w:type="dxa"/>
          </w:tcPr>
          <w:p w:rsidR="00581CA9" w:rsidRPr="00C80EDA" w:rsidRDefault="00A825F9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 xml:space="preserve">January </w:t>
            </w:r>
            <w:r w:rsidR="00BD342B">
              <w:rPr>
                <w:sz w:val="28"/>
              </w:rPr>
              <w:t>8</w:t>
            </w:r>
            <w:r w:rsidRPr="00C80EDA">
              <w:rPr>
                <w:sz w:val="28"/>
              </w:rPr>
              <w:t xml:space="preserve"> </w:t>
            </w:r>
          </w:p>
        </w:tc>
      </w:tr>
      <w:tr w:rsidR="00581CA9" w:rsidRPr="00C80EDA" w:rsidTr="002E3C66">
        <w:trPr>
          <w:trHeight w:val="621"/>
        </w:trPr>
        <w:tc>
          <w:tcPr>
            <w:tcW w:w="2988" w:type="dxa"/>
          </w:tcPr>
          <w:p w:rsidR="00581CA9" w:rsidRPr="00C80EDA" w:rsidRDefault="00A825F9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>Mardi Gras</w:t>
            </w:r>
          </w:p>
        </w:tc>
        <w:tc>
          <w:tcPr>
            <w:tcW w:w="4230" w:type="dxa"/>
          </w:tcPr>
          <w:p w:rsidR="0031477A" w:rsidRPr="00C80EDA" w:rsidRDefault="0051252C" w:rsidP="006C7FE0">
            <w:pPr>
              <w:rPr>
                <w:sz w:val="28"/>
              </w:rPr>
            </w:pPr>
            <w:r>
              <w:rPr>
                <w:sz w:val="28"/>
              </w:rPr>
              <w:t>March 5-7</w:t>
            </w:r>
            <w:r w:rsidR="00947B58" w:rsidRPr="00C80EDA">
              <w:rPr>
                <w:sz w:val="28"/>
              </w:rPr>
              <w:t xml:space="preserve"> </w:t>
            </w:r>
          </w:p>
          <w:p w:rsidR="00581CA9" w:rsidRPr="00C80EDA" w:rsidRDefault="00A825F9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 xml:space="preserve"> </w:t>
            </w:r>
          </w:p>
        </w:tc>
        <w:tc>
          <w:tcPr>
            <w:tcW w:w="2358" w:type="dxa"/>
          </w:tcPr>
          <w:p w:rsidR="00581CA9" w:rsidRPr="00C80EDA" w:rsidRDefault="0031477A" w:rsidP="0031477A">
            <w:pPr>
              <w:rPr>
                <w:sz w:val="28"/>
              </w:rPr>
            </w:pPr>
            <w:r w:rsidRPr="00C80EDA">
              <w:rPr>
                <w:sz w:val="28"/>
              </w:rPr>
              <w:t xml:space="preserve">March </w:t>
            </w:r>
            <w:r w:rsidR="0051252C">
              <w:rPr>
                <w:sz w:val="28"/>
              </w:rPr>
              <w:t>12</w:t>
            </w:r>
            <w:r w:rsidRPr="00C80EDA">
              <w:rPr>
                <w:sz w:val="28"/>
              </w:rPr>
              <w:t xml:space="preserve">  </w:t>
            </w:r>
          </w:p>
        </w:tc>
      </w:tr>
      <w:tr w:rsidR="00581CA9" w:rsidRPr="00C80EDA" w:rsidTr="002E3C66">
        <w:trPr>
          <w:trHeight w:val="639"/>
        </w:trPr>
        <w:tc>
          <w:tcPr>
            <w:tcW w:w="2988" w:type="dxa"/>
          </w:tcPr>
          <w:p w:rsidR="00581CA9" w:rsidRPr="00C80EDA" w:rsidRDefault="00A825F9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 xml:space="preserve">Easter </w:t>
            </w:r>
          </w:p>
        </w:tc>
        <w:tc>
          <w:tcPr>
            <w:tcW w:w="4230" w:type="dxa"/>
          </w:tcPr>
          <w:p w:rsidR="00581CA9" w:rsidRPr="00C80EDA" w:rsidRDefault="0031477A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 xml:space="preserve">April  </w:t>
            </w:r>
            <w:r w:rsidR="0051252C">
              <w:rPr>
                <w:sz w:val="28"/>
              </w:rPr>
              <w:t>23-25</w:t>
            </w:r>
          </w:p>
        </w:tc>
        <w:tc>
          <w:tcPr>
            <w:tcW w:w="2358" w:type="dxa"/>
          </w:tcPr>
          <w:p w:rsidR="00581CA9" w:rsidRPr="00C80EDA" w:rsidRDefault="00EF4D6D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 xml:space="preserve">April </w:t>
            </w:r>
            <w:r w:rsidR="00BD342B">
              <w:rPr>
                <w:sz w:val="28"/>
              </w:rPr>
              <w:t>30</w:t>
            </w:r>
          </w:p>
        </w:tc>
      </w:tr>
      <w:tr w:rsidR="00581CA9" w:rsidRPr="00C80EDA" w:rsidTr="002E3C66">
        <w:tc>
          <w:tcPr>
            <w:tcW w:w="2988" w:type="dxa"/>
          </w:tcPr>
          <w:p w:rsidR="00581CA9" w:rsidRPr="00C80EDA" w:rsidRDefault="00C80EDA" w:rsidP="006C7FE0">
            <w:pPr>
              <w:rPr>
                <w:sz w:val="28"/>
              </w:rPr>
            </w:pPr>
            <w:r>
              <w:rPr>
                <w:sz w:val="28"/>
              </w:rPr>
              <w:t>Last Day of Fall</w:t>
            </w:r>
          </w:p>
          <w:p w:rsidR="006C7FE0" w:rsidRPr="00C80EDA" w:rsidRDefault="006C7FE0" w:rsidP="006C7FE0">
            <w:pPr>
              <w:rPr>
                <w:sz w:val="28"/>
              </w:rPr>
            </w:pPr>
          </w:p>
        </w:tc>
        <w:tc>
          <w:tcPr>
            <w:tcW w:w="4230" w:type="dxa"/>
          </w:tcPr>
          <w:p w:rsidR="00581CA9" w:rsidRPr="00C80EDA" w:rsidRDefault="00BD36E3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 xml:space="preserve">May </w:t>
            </w:r>
            <w:r w:rsidR="00EF4D6D" w:rsidRPr="00C80EDA">
              <w:rPr>
                <w:sz w:val="28"/>
              </w:rPr>
              <w:t>2</w:t>
            </w:r>
            <w:r w:rsidR="00B654AD">
              <w:rPr>
                <w:sz w:val="28"/>
              </w:rPr>
              <w:t>2</w:t>
            </w:r>
            <w:r w:rsidR="0031477A" w:rsidRPr="00C80EDA">
              <w:rPr>
                <w:sz w:val="28"/>
              </w:rPr>
              <w:t xml:space="preserve"> </w:t>
            </w:r>
          </w:p>
        </w:tc>
        <w:tc>
          <w:tcPr>
            <w:tcW w:w="2358" w:type="dxa"/>
          </w:tcPr>
          <w:p w:rsidR="00581CA9" w:rsidRPr="00C80EDA" w:rsidRDefault="00581CA9" w:rsidP="006C7FE0">
            <w:pPr>
              <w:rPr>
                <w:sz w:val="28"/>
              </w:rPr>
            </w:pPr>
          </w:p>
        </w:tc>
      </w:tr>
      <w:tr w:rsidR="00BD36E3" w:rsidRPr="00C80EDA" w:rsidTr="002E3C66">
        <w:trPr>
          <w:trHeight w:val="935"/>
        </w:trPr>
        <w:tc>
          <w:tcPr>
            <w:tcW w:w="2988" w:type="dxa"/>
          </w:tcPr>
          <w:p w:rsidR="00BD36E3" w:rsidRPr="00C80EDA" w:rsidRDefault="00BD36E3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>School Closed</w:t>
            </w:r>
          </w:p>
        </w:tc>
        <w:tc>
          <w:tcPr>
            <w:tcW w:w="4230" w:type="dxa"/>
          </w:tcPr>
          <w:p w:rsidR="00BD36E3" w:rsidRPr="00C80EDA" w:rsidRDefault="00BD36E3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 xml:space="preserve">May </w:t>
            </w:r>
            <w:r w:rsidR="00B654AD">
              <w:rPr>
                <w:sz w:val="28"/>
              </w:rPr>
              <w:t>28-30</w:t>
            </w:r>
            <w:r w:rsidRPr="00C80EDA">
              <w:rPr>
                <w:sz w:val="28"/>
              </w:rPr>
              <w:t xml:space="preserve"> </w:t>
            </w:r>
          </w:p>
        </w:tc>
        <w:tc>
          <w:tcPr>
            <w:tcW w:w="2358" w:type="dxa"/>
          </w:tcPr>
          <w:p w:rsidR="00BD36E3" w:rsidRPr="00C80EDA" w:rsidRDefault="00BD36E3" w:rsidP="006C7FE0">
            <w:pPr>
              <w:rPr>
                <w:sz w:val="28"/>
              </w:rPr>
            </w:pPr>
            <w:r w:rsidRPr="00C80EDA">
              <w:rPr>
                <w:sz w:val="28"/>
              </w:rPr>
              <w:t xml:space="preserve">June </w:t>
            </w:r>
            <w:r w:rsidR="008B2934">
              <w:rPr>
                <w:sz w:val="28"/>
              </w:rPr>
              <w:t>4</w:t>
            </w:r>
            <w:bookmarkStart w:id="0" w:name="_GoBack"/>
            <w:bookmarkEnd w:id="0"/>
          </w:p>
        </w:tc>
      </w:tr>
    </w:tbl>
    <w:p w:rsidR="00581CA9" w:rsidRPr="00C80EDA" w:rsidRDefault="00581CA9" w:rsidP="00581CA9">
      <w:pPr>
        <w:jc w:val="center"/>
        <w:rPr>
          <w:sz w:val="20"/>
        </w:rPr>
      </w:pPr>
    </w:p>
    <w:p w:rsidR="002E3C66" w:rsidRPr="002E3C66" w:rsidRDefault="00872305">
      <w:pPr>
        <w:rPr>
          <w:sz w:val="32"/>
          <w:szCs w:val="34"/>
        </w:rPr>
      </w:pPr>
      <w:r>
        <w:rPr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6057900" cy="190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305" w:rsidRPr="00C80EDA" w:rsidRDefault="00872305" w:rsidP="00872305">
                            <w:pPr>
                              <w:rPr>
                                <w:sz w:val="28"/>
                                <w:szCs w:val="34"/>
                              </w:rPr>
                            </w:pPr>
                            <w:r w:rsidRPr="00C80EDA">
                              <w:rPr>
                                <w:sz w:val="28"/>
                                <w:szCs w:val="34"/>
                              </w:rPr>
                              <w:t>If inclement weather we will close if the Calcasieu Parish School Board closes schools.</w:t>
                            </w:r>
                          </w:p>
                          <w:p w:rsidR="00872305" w:rsidRPr="00C80EDA" w:rsidRDefault="00872305" w:rsidP="00872305">
                            <w:pPr>
                              <w:rPr>
                                <w:sz w:val="28"/>
                                <w:szCs w:val="34"/>
                              </w:rPr>
                            </w:pPr>
                          </w:p>
                          <w:p w:rsidR="00872305" w:rsidRPr="00C80EDA" w:rsidRDefault="00872305" w:rsidP="00872305">
                            <w:pPr>
                              <w:rPr>
                                <w:sz w:val="28"/>
                                <w:szCs w:val="34"/>
                              </w:rPr>
                            </w:pPr>
                            <w:r w:rsidRPr="00C80EDA">
                              <w:rPr>
                                <w:sz w:val="28"/>
                                <w:szCs w:val="34"/>
                              </w:rPr>
                              <w:t>When real rainy days occur please stay in your car under the carport and we will bring the children out to you.</w:t>
                            </w:r>
                          </w:p>
                          <w:p w:rsidR="00872305" w:rsidRPr="00C80EDA" w:rsidRDefault="00872305" w:rsidP="00872305">
                            <w:pPr>
                              <w:rPr>
                                <w:sz w:val="28"/>
                                <w:szCs w:val="34"/>
                              </w:rPr>
                            </w:pPr>
                          </w:p>
                          <w:p w:rsidR="00872305" w:rsidRPr="00C80EDA" w:rsidRDefault="00872305" w:rsidP="00872305">
                            <w:pPr>
                              <w:rPr>
                                <w:sz w:val="28"/>
                                <w:szCs w:val="34"/>
                              </w:rPr>
                            </w:pPr>
                            <w:r w:rsidRPr="00C80EDA">
                              <w:rPr>
                                <w:sz w:val="28"/>
                                <w:szCs w:val="34"/>
                              </w:rPr>
                              <w:t>Please keep the drop off and pick up area to one lane of traffic. Please do not park in the curve by the fence. If area is full</w:t>
                            </w:r>
                            <w:r>
                              <w:rPr>
                                <w:sz w:val="28"/>
                                <w:szCs w:val="34"/>
                              </w:rPr>
                              <w:t>,</w:t>
                            </w:r>
                            <w:r w:rsidRPr="00C80EDA">
                              <w:rPr>
                                <w:sz w:val="28"/>
                                <w:szCs w:val="34"/>
                              </w:rPr>
                              <w:t xml:space="preserve"> please park in the parking lots.</w:t>
                            </w:r>
                          </w:p>
                          <w:p w:rsidR="00872305" w:rsidRDefault="00872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3.75pt;width:477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kwgwIAABAFAAAOAAAAZHJzL2Uyb0RvYy54bWysVNuO2yAQfa/Uf0C8Z32Rc7G1zmovTVVp&#10;e5F2+wEEcIyKgQKJva323zvgJOttX6qqeXAYZjjMzDnD5dXQSXTg1gmtapxdpBhxRTUTalfjr4+b&#10;2Qoj54liRGrFa/zEHb5av31z2ZuK57rVknGLAES5qjc1br03VZI42vKOuAttuAJno21HPJh2lzBL&#10;ekDvZJKn6SLptWXGasqdg9270YnXEb9pOPWfm8Zxj2SNITcfvzZ+t+GbrC9JtbPEtIIe0yD/kEVH&#10;hIJLz1B3xBO0t+IPqE5Qq51u/AXVXaKbRlAea4BqsvS3ah5aYnisBZrjzLlN7v/B0k+HLxYJBtxh&#10;pEgHFD3ywaMbPaA8dKc3roKgBwNhfoDtEBkqdeZe028OKX3bErXj19bqvuWEQXZZOJlMjo44LoBs&#10;+4+awTVk73UEGhrbBUBoBgJ0YOnpzExIhcLmIp0vyxRcFHxZmc5TMMIdpDodN9b591x3KCxqbIH6&#10;CE8O986PoaeQmL6Wgm2ElNGwu+2ttOhAQCab+Duiu2mYVCFY6XBsRBx3IEu4I/hCvpH2n2WWF+lN&#10;Xs42i9VyVmyK+axcpqtZmpU35SItyuJu8xwSzIqqFYxxdS8UP0kwK/6O4uMwjOKJIkR9jct5Ph85&#10;mmbvpkVC/15a+KrITniYSCm6Gq/OQaQKzL5TDMomlSdCjuvkdfqREOjB6T92JeogUD+KwA/bAVCC&#10;OLaaPYEirAa+gFt4RmDRavsDox5Gssbu+55YjpH8oEBVZVYUYYajUcyXORh26tlOPURRgKqxx2hc&#10;3vpx7vfGil0LN406VvoalNiIqJGXrI76hbGLxRyfiDDXUztGvTxk618AAAD//wMAUEsDBBQABgAI&#10;AAAAIQBcS0i53AAAAAgBAAAPAAAAZHJzL2Rvd25yZXYueG1sTI/BTsMwEETvSPyDtUhcEHWgtGlD&#10;nAqQQFxb+gGbeJtExOsodpv079meynFmVrNv8s3kOnWiIbSeDTzNElDElbct1wb2P5+PK1AhIlvs&#10;PJOBMwXYFLc3OWbWj7yl0y7WSko4ZGigibHPtA5VQw7DzPfEkh384DCKHGptBxyl3HX6OUmW2mHL&#10;8qHBnj4aqn53R2fg8D0+LNZj+RX36fZl+Y5tWvqzMfd309srqEhTvB7DBV/QoRCm0h/ZBtUZmM9l&#10;SjSQLkBJvF6lokvxE3F0kev/A4o/AAAA//8DAFBLAQItABQABgAIAAAAIQC2gziS/gAAAOEBAAAT&#10;AAAAAAAAAAAAAAAAAAAAAABbQ29udGVudF9UeXBlc10ueG1sUEsBAi0AFAAGAAgAAAAhADj9If/W&#10;AAAAlAEAAAsAAAAAAAAAAAAAAAAALwEAAF9yZWxzLy5yZWxzUEsBAi0AFAAGAAgAAAAhAN2cqTCD&#10;AgAAEAUAAA4AAAAAAAAAAAAAAAAALgIAAGRycy9lMm9Eb2MueG1sUEsBAi0AFAAGAAgAAAAhAFxL&#10;SLncAAAACAEAAA8AAAAAAAAAAAAAAAAA3QQAAGRycy9kb3ducmV2LnhtbFBLBQYAAAAABAAEAPMA&#10;AADmBQAAAAA=&#10;" stroked="f">
                <v:textbox>
                  <w:txbxContent>
                    <w:p w:rsidR="00872305" w:rsidRPr="00C80EDA" w:rsidRDefault="00872305" w:rsidP="00872305">
                      <w:pPr>
                        <w:rPr>
                          <w:sz w:val="28"/>
                          <w:szCs w:val="34"/>
                        </w:rPr>
                      </w:pPr>
                      <w:r w:rsidRPr="00C80EDA">
                        <w:rPr>
                          <w:sz w:val="28"/>
                          <w:szCs w:val="34"/>
                        </w:rPr>
                        <w:t>If inclement weather we will close if the Calcasieu Parish School Board closes schools.</w:t>
                      </w:r>
                    </w:p>
                    <w:p w:rsidR="00872305" w:rsidRPr="00C80EDA" w:rsidRDefault="00872305" w:rsidP="00872305">
                      <w:pPr>
                        <w:rPr>
                          <w:sz w:val="28"/>
                          <w:szCs w:val="34"/>
                        </w:rPr>
                      </w:pPr>
                    </w:p>
                    <w:p w:rsidR="00872305" w:rsidRPr="00C80EDA" w:rsidRDefault="00872305" w:rsidP="00872305">
                      <w:pPr>
                        <w:rPr>
                          <w:sz w:val="28"/>
                          <w:szCs w:val="34"/>
                        </w:rPr>
                      </w:pPr>
                      <w:r w:rsidRPr="00C80EDA">
                        <w:rPr>
                          <w:sz w:val="28"/>
                          <w:szCs w:val="34"/>
                        </w:rPr>
                        <w:t>When real rainy days occur please stay in your car under the carport and we will bring the children out to you.</w:t>
                      </w:r>
                    </w:p>
                    <w:p w:rsidR="00872305" w:rsidRPr="00C80EDA" w:rsidRDefault="00872305" w:rsidP="00872305">
                      <w:pPr>
                        <w:rPr>
                          <w:sz w:val="28"/>
                          <w:szCs w:val="34"/>
                        </w:rPr>
                      </w:pPr>
                    </w:p>
                    <w:p w:rsidR="00872305" w:rsidRPr="00C80EDA" w:rsidRDefault="00872305" w:rsidP="00872305">
                      <w:pPr>
                        <w:rPr>
                          <w:sz w:val="28"/>
                          <w:szCs w:val="34"/>
                        </w:rPr>
                      </w:pPr>
                      <w:r w:rsidRPr="00C80EDA">
                        <w:rPr>
                          <w:sz w:val="28"/>
                          <w:szCs w:val="34"/>
                        </w:rPr>
                        <w:t>Please keep the drop off and pick up area to one lane of traffic. Please do not park in the curve by the fence. If area is full</w:t>
                      </w:r>
                      <w:r>
                        <w:rPr>
                          <w:sz w:val="28"/>
                          <w:szCs w:val="34"/>
                        </w:rPr>
                        <w:t>,</w:t>
                      </w:r>
                      <w:r w:rsidRPr="00C80EDA">
                        <w:rPr>
                          <w:sz w:val="28"/>
                          <w:szCs w:val="34"/>
                        </w:rPr>
                        <w:t xml:space="preserve"> please park in the parking lots.</w:t>
                      </w:r>
                    </w:p>
                    <w:p w:rsidR="00872305" w:rsidRDefault="00872305"/>
                  </w:txbxContent>
                </v:textbox>
              </v:shape>
            </w:pict>
          </mc:Fallback>
        </mc:AlternateContent>
      </w:r>
    </w:p>
    <w:sectPr w:rsidR="002E3C66" w:rsidRPr="002E3C66" w:rsidSect="00726BC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3"/>
    <w:rsid w:val="00040604"/>
    <w:rsid w:val="0024018D"/>
    <w:rsid w:val="002B71D9"/>
    <w:rsid w:val="002E3C66"/>
    <w:rsid w:val="00312F99"/>
    <w:rsid w:val="0031477A"/>
    <w:rsid w:val="00361790"/>
    <w:rsid w:val="003E3F44"/>
    <w:rsid w:val="004030B1"/>
    <w:rsid w:val="004B2D60"/>
    <w:rsid w:val="0051252C"/>
    <w:rsid w:val="00514180"/>
    <w:rsid w:val="00581CA9"/>
    <w:rsid w:val="0058436A"/>
    <w:rsid w:val="00657E9B"/>
    <w:rsid w:val="0068414F"/>
    <w:rsid w:val="006C7FE0"/>
    <w:rsid w:val="00726BC3"/>
    <w:rsid w:val="007D1D11"/>
    <w:rsid w:val="00872305"/>
    <w:rsid w:val="008B2934"/>
    <w:rsid w:val="008F4A61"/>
    <w:rsid w:val="00947B58"/>
    <w:rsid w:val="009D544B"/>
    <w:rsid w:val="00A56655"/>
    <w:rsid w:val="00A825F9"/>
    <w:rsid w:val="00A91A12"/>
    <w:rsid w:val="00AC2E72"/>
    <w:rsid w:val="00B654AD"/>
    <w:rsid w:val="00B66C47"/>
    <w:rsid w:val="00BD342B"/>
    <w:rsid w:val="00BD36E3"/>
    <w:rsid w:val="00C04C26"/>
    <w:rsid w:val="00C80EDA"/>
    <w:rsid w:val="00D462D7"/>
    <w:rsid w:val="00D63166"/>
    <w:rsid w:val="00D90F21"/>
    <w:rsid w:val="00EF4D6D"/>
    <w:rsid w:val="00F5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5655A"/>
  <w15:docId w15:val="{7FF14FEC-FB3B-4467-B2B3-BD3030D4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40604"/>
  </w:style>
  <w:style w:type="table" w:styleId="TableGrid">
    <w:name w:val="Table Grid"/>
    <w:basedOn w:val="TableNormal"/>
    <w:uiPriority w:val="59"/>
    <w:rsid w:val="0058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80E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D7BB-4F64-42B7-817D-AE0A513E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bmorgan</dc:creator>
  <cp:lastModifiedBy>dbergeron</cp:lastModifiedBy>
  <cp:revision>2</cp:revision>
  <cp:lastPrinted>2018-07-05T18:35:00Z</cp:lastPrinted>
  <dcterms:created xsi:type="dcterms:W3CDTF">2018-08-08T16:43:00Z</dcterms:created>
  <dcterms:modified xsi:type="dcterms:W3CDTF">2018-08-08T16:43:00Z</dcterms:modified>
</cp:coreProperties>
</file>